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14263411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D0697">
        <w:rPr>
          <w:b/>
          <w:i/>
          <w:noProof/>
          <w:sz w:val="28"/>
          <w:rPrChange w:id="0" w:author="Ivy Guo" w:date="2024-02-19T16:42:00Z">
            <w:rPr>
              <w:b/>
              <w:i/>
              <w:noProof/>
              <w:sz w:val="28"/>
              <w:highlight w:val="yellow"/>
            </w:rPr>
          </w:rPrChange>
        </w:rPr>
        <w:t>S3-</w:t>
      </w:r>
      <w:r w:rsidR="00F12CE2">
        <w:rPr>
          <w:b/>
          <w:i/>
          <w:noProof/>
          <w:sz w:val="28"/>
        </w:rPr>
        <w:t>24</w:t>
      </w:r>
      <w:r w:rsidR="008D2048">
        <w:rPr>
          <w:b/>
          <w:i/>
          <w:noProof/>
          <w:sz w:val="28"/>
        </w:rPr>
        <w:t>0574</w:t>
      </w:r>
    </w:p>
    <w:p w14:paraId="43203638" w14:textId="1D6E0944" w:rsidR="00EE33A2" w:rsidRPr="000328ED" w:rsidRDefault="00C7535B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Athen</w:t>
      </w:r>
      <w:r w:rsidRPr="002C61B1">
        <w:rPr>
          <w:b/>
          <w:bCs/>
          <w:sz w:val="24"/>
          <w:szCs w:val="24"/>
        </w:rPr>
        <w:t xml:space="preserve">s, Greece, 26 February - 1 March </w:t>
      </w:r>
      <w:r w:rsidRPr="002C61B1">
        <w:rPr>
          <w:b/>
          <w:sz w:val="24"/>
          <w:szCs w:val="24"/>
        </w:rPr>
        <w:t>2024</w:t>
      </w:r>
      <w:r w:rsidR="002D4748" w:rsidRPr="72760E6F">
        <w:rPr>
          <w:b/>
          <w:sz w:val="24"/>
          <w:szCs w:val="24"/>
        </w:rPr>
        <w:t xml:space="preserve">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29C68BA8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2CE2">
        <w:rPr>
          <w:rFonts w:ascii="Arial" w:hAnsi="Arial"/>
          <w:b/>
          <w:lang w:val="en-US"/>
        </w:rPr>
        <w:t>Apple</w:t>
      </w:r>
    </w:p>
    <w:p w14:paraId="15D6AD86" w14:textId="3E96AD9C" w:rsidR="00C022E3" w:rsidRDefault="00C022E3" w:rsidP="005D57B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434A">
        <w:rPr>
          <w:rFonts w:ascii="Arial" w:hAnsi="Arial" w:cs="Arial"/>
          <w:b/>
        </w:rPr>
        <w:t xml:space="preserve">New </w:t>
      </w:r>
      <w:r w:rsidR="008E75D7">
        <w:rPr>
          <w:rFonts w:ascii="Arial" w:hAnsi="Arial" w:cs="Arial"/>
          <w:b/>
        </w:rPr>
        <w:t>solution</w:t>
      </w:r>
      <w:r w:rsidR="006E77BB">
        <w:rPr>
          <w:rFonts w:ascii="Arial" w:hAnsi="Arial" w:cs="Arial"/>
          <w:b/>
        </w:rPr>
        <w:t xml:space="preserve"> on </w:t>
      </w:r>
      <w:r w:rsidR="005D57B7" w:rsidRPr="005D57B7">
        <w:rPr>
          <w:rFonts w:ascii="Arial" w:hAnsi="Arial" w:cs="Arial"/>
          <w:b/>
        </w:rPr>
        <w:t xml:space="preserve">Flexibility </w:t>
      </w:r>
      <w:r w:rsidR="005D57B7" w:rsidRPr="005D57B7">
        <w:rPr>
          <w:rFonts w:ascii="Arial" w:hAnsi="Arial" w:cs="Arial"/>
          <w:b/>
          <w:lang w:val="en-US"/>
        </w:rPr>
        <w:t>to adjust the preference on secur</w:t>
      </w:r>
      <w:r w:rsidR="006827AC">
        <w:rPr>
          <w:rFonts w:ascii="Arial" w:hAnsi="Arial" w:cs="Arial"/>
          <w:b/>
          <w:lang w:val="en-US"/>
        </w:rPr>
        <w:t>it</w:t>
      </w:r>
      <w:r w:rsidR="005D57B7" w:rsidRPr="005D57B7">
        <w:rPr>
          <w:rFonts w:ascii="Arial" w:hAnsi="Arial" w:cs="Arial"/>
          <w:b/>
          <w:lang w:val="en-US"/>
        </w:rPr>
        <w:t>y algorithms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380D3D5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77BB">
        <w:rPr>
          <w:rFonts w:ascii="Arial" w:hAnsi="Arial"/>
          <w:b/>
        </w:rPr>
        <w:t>5.5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503CFC5F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700</w:t>
      </w:r>
      <w:r w:rsidR="00F12CE2">
        <w:rPr>
          <w:b/>
          <w:i/>
        </w:rPr>
        <w:t>-41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53CDA0B1" w:rsidR="00472B70" w:rsidRDefault="00B81A9F" w:rsidP="00207A65">
      <w:pPr>
        <w:pStyle w:val="Reference"/>
      </w:pPr>
      <w:bookmarkStart w:id="1" w:name="_Hlk106339329"/>
      <w:r w:rsidRPr="00F12CE2">
        <w:rPr>
          <w:lang w:val="en-US"/>
        </w:rPr>
        <w:t>None</w:t>
      </w:r>
    </w:p>
    <w:bookmarkEnd w:id="1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22DD4A0F" w:rsidR="00207A65" w:rsidRPr="00207A65" w:rsidRDefault="00BB189D" w:rsidP="00207A65">
      <w:r>
        <w:t xml:space="preserve">This contribution proposes a new </w:t>
      </w:r>
      <w:r w:rsidR="006827AC">
        <w:t>solution</w:t>
      </w:r>
      <w:r>
        <w:t xml:space="preserve"> </w:t>
      </w:r>
      <w:r w:rsidR="007E1E1A">
        <w:t>for TR 33.700-4</w:t>
      </w:r>
      <w:r w:rsidR="003F550B">
        <w:t>1.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110418" w14:textId="0421B9F2" w:rsidR="000F235D" w:rsidRDefault="007342F9" w:rsidP="00CD5552">
      <w:pPr>
        <w:rPr>
          <w:iCs/>
        </w:rPr>
      </w:pPr>
      <w:r>
        <w:rPr>
          <w:iCs/>
        </w:rPr>
        <w:t xml:space="preserve"> </w:t>
      </w: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63193F4" w14:textId="77777777" w:rsidR="008D2048" w:rsidRDefault="008D2048" w:rsidP="008D2048">
      <w:pPr>
        <w:pStyle w:val="Heading2"/>
        <w:rPr>
          <w:ins w:id="2" w:author="Ivy Guo" w:date="2024-02-19T16:35:00Z"/>
          <w:rFonts w:cs="Arial"/>
          <w:sz w:val="28"/>
          <w:szCs w:val="28"/>
        </w:rPr>
      </w:pPr>
      <w:bookmarkStart w:id="3" w:name="_Toc151726809"/>
      <w:ins w:id="4" w:author="Ivy Guo" w:date="2024-02-19T16:35:00Z">
        <w:r w:rsidRPr="0092145B">
          <w:t>6.</w:t>
        </w:r>
        <w:r w:rsidRPr="00A01C22">
          <w:rPr>
            <w:highlight w:val="yellow"/>
          </w:rPr>
          <w:t>Y</w:t>
        </w:r>
        <w:r>
          <w:tab/>
          <w:t>Solution #</w:t>
        </w:r>
        <w:r w:rsidRPr="00A01C22">
          <w:rPr>
            <w:highlight w:val="yellow"/>
          </w:rPr>
          <w:t>Y</w:t>
        </w:r>
        <w:r>
          <w:t xml:space="preserve">: </w:t>
        </w:r>
        <w:bookmarkEnd w:id="3"/>
        <w:r>
          <w:t xml:space="preserve">Flexibility </w:t>
        </w:r>
        <w:r>
          <w:rPr>
            <w:lang w:val="en-US"/>
          </w:rPr>
          <w:t xml:space="preserve">to adjust the preference on security </w:t>
        </w:r>
        <w:proofErr w:type="gramStart"/>
        <w:r>
          <w:rPr>
            <w:lang w:val="en-US"/>
          </w:rPr>
          <w:t>algorithms</w:t>
        </w:r>
        <w:proofErr w:type="gramEnd"/>
      </w:ins>
    </w:p>
    <w:p w14:paraId="1705E470" w14:textId="77777777" w:rsidR="008D2048" w:rsidRDefault="008D2048" w:rsidP="008D2048">
      <w:pPr>
        <w:pStyle w:val="Heading3"/>
        <w:rPr>
          <w:ins w:id="5" w:author="Ivy Guo" w:date="2024-02-19T16:35:00Z"/>
        </w:rPr>
      </w:pPr>
      <w:bookmarkStart w:id="6" w:name="_Toc151726810"/>
      <w:ins w:id="7" w:author="Ivy Guo" w:date="2024-02-19T16:35:00Z">
        <w:r w:rsidRPr="0092145B">
          <w:t>6.</w:t>
        </w:r>
        <w:r w:rsidRPr="00A01C22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6"/>
        <w:r>
          <w:t xml:space="preserve"> </w:t>
        </w:r>
      </w:ins>
    </w:p>
    <w:p w14:paraId="58196CA3" w14:textId="77777777" w:rsidR="008D2048" w:rsidRPr="00374689" w:rsidRDefault="008D2048" w:rsidP="008D2048">
      <w:pPr>
        <w:pStyle w:val="EditorsNote"/>
        <w:ind w:left="0" w:firstLine="0"/>
        <w:rPr>
          <w:ins w:id="8" w:author="Ivy Guo" w:date="2024-02-19T16:35:00Z"/>
          <w:color w:val="auto"/>
        </w:rPr>
      </w:pPr>
      <w:ins w:id="9" w:author="Ivy Guo" w:date="2024-02-19T16:35:00Z">
        <w:r>
          <w:rPr>
            <w:color w:val="auto"/>
          </w:rPr>
          <w:t xml:space="preserve">This solution addresses the security requirement in </w:t>
        </w:r>
        <w:r w:rsidRPr="00374689">
          <w:rPr>
            <w:color w:val="auto"/>
            <w:highlight w:val="yellow"/>
          </w:rPr>
          <w:t xml:space="preserve">key </w:t>
        </w:r>
        <w:proofErr w:type="spellStart"/>
        <w:r w:rsidRPr="00374689">
          <w:rPr>
            <w:color w:val="auto"/>
            <w:highlight w:val="yellow"/>
          </w:rPr>
          <w:t>issue#X</w:t>
        </w:r>
        <w:proofErr w:type="spellEnd"/>
        <w:r>
          <w:rPr>
            <w:color w:val="auto"/>
          </w:rPr>
          <w:t xml:space="preserve"> on flexibility to adjust the preference on security algorithms. </w:t>
        </w:r>
      </w:ins>
    </w:p>
    <w:p w14:paraId="62697BC9" w14:textId="77777777" w:rsidR="008D2048" w:rsidRDefault="008D2048" w:rsidP="008D2048">
      <w:pPr>
        <w:pStyle w:val="Heading3"/>
        <w:rPr>
          <w:ins w:id="10" w:author="Ivy Guo" w:date="2024-02-19T16:35:00Z"/>
        </w:rPr>
      </w:pPr>
      <w:bookmarkStart w:id="11" w:name="_Toc151726811"/>
      <w:ins w:id="12" w:author="Ivy Guo" w:date="2024-02-19T16:35:00Z">
        <w:r w:rsidRPr="0092145B">
          <w:t>6.</w:t>
        </w:r>
        <w:r w:rsidRPr="00A01C22">
          <w:rPr>
            <w:highlight w:val="yellow"/>
          </w:rPr>
          <w:t>Y</w:t>
        </w:r>
        <w:r>
          <w:t>.2</w:t>
        </w:r>
        <w:r>
          <w:tab/>
          <w:t>Solution details</w:t>
        </w:r>
        <w:bookmarkEnd w:id="11"/>
      </w:ins>
    </w:p>
    <w:p w14:paraId="03BEAE4E" w14:textId="77777777" w:rsidR="008D2048" w:rsidRPr="00763730" w:rsidRDefault="008D2048" w:rsidP="008D2048">
      <w:pPr>
        <w:rPr>
          <w:ins w:id="13" w:author="Ivy Guo" w:date="2024-02-19T16:35:00Z"/>
          <w:lang w:val="en-US"/>
        </w:rPr>
      </w:pPr>
      <w:ins w:id="14" w:author="Ivy Guo" w:date="2024-02-19T16:35:00Z">
        <w:r w:rsidRPr="00763730">
          <w:rPr>
            <w:lang w:val="en-US"/>
          </w:rPr>
          <w:t xml:space="preserve">When AMF is configured the lists of algorithms, the key length policy should also be configured and stored in AMF. </w:t>
        </w:r>
      </w:ins>
    </w:p>
    <w:p w14:paraId="4531A979" w14:textId="09E2B52D" w:rsidR="008D2048" w:rsidRPr="00763730" w:rsidRDefault="008D2048" w:rsidP="008D2048">
      <w:pPr>
        <w:rPr>
          <w:ins w:id="15" w:author="Ivy Guo" w:date="2024-02-19T16:35:00Z"/>
          <w:lang w:val="en-US"/>
        </w:rPr>
      </w:pPr>
      <w:ins w:id="16" w:author="Ivy Guo" w:date="2024-02-19T16:35:00Z">
        <w:r w:rsidRPr="00763730">
          <w:rPr>
            <w:lang w:val="en-US"/>
          </w:rPr>
          <w:t xml:space="preserve">When NAS SMC is completed, AMF has determined on the algorithms to be used and already notified UE, then it </w:t>
        </w:r>
      </w:ins>
      <w:ins w:id="17" w:author="Ivy Guo" w:date="2024-02-19T16:43:00Z">
        <w:r w:rsidR="00AD0697">
          <w:rPr>
            <w:lang w:val="en-US"/>
          </w:rPr>
          <w:t xml:space="preserve">will </w:t>
        </w:r>
      </w:ins>
      <w:ins w:id="18" w:author="Ivy Guo" w:date="2024-02-19T16:35:00Z">
        <w:r w:rsidRPr="00763730">
          <w:rPr>
            <w:lang w:val="en-US"/>
          </w:rPr>
          <w:t xml:space="preserve">notify RAN on the chosen algorithm and the </w:t>
        </w:r>
        <w:proofErr w:type="spellStart"/>
        <w:r w:rsidRPr="00AC69BE">
          <w:t>IE_keylengthpolicy</w:t>
        </w:r>
        <w:proofErr w:type="spellEnd"/>
        <w:r>
          <w:t xml:space="preserve"> which is the </w:t>
        </w:r>
        <w:r w:rsidRPr="00763730">
          <w:rPr>
            <w:lang w:val="en-US"/>
          </w:rPr>
          <w:t xml:space="preserve">policy on key length to be followed by </w:t>
        </w:r>
        <w:proofErr w:type="spellStart"/>
        <w:r w:rsidRPr="00763730">
          <w:rPr>
            <w:lang w:val="en-US"/>
          </w:rPr>
          <w:t>gNB</w:t>
        </w:r>
        <w:proofErr w:type="spellEnd"/>
        <w:r w:rsidRPr="00763730">
          <w:rPr>
            <w:lang w:val="en-US"/>
          </w:rPr>
          <w:t>/ng-</w:t>
        </w:r>
        <w:proofErr w:type="spellStart"/>
        <w:r w:rsidRPr="00763730">
          <w:rPr>
            <w:lang w:val="en-US"/>
          </w:rPr>
          <w:t>eNB</w:t>
        </w:r>
        <w:proofErr w:type="spellEnd"/>
        <w:r w:rsidRPr="00763730">
          <w:rPr>
            <w:lang w:val="en-US"/>
          </w:rPr>
          <w:t xml:space="preserve">. </w:t>
        </w:r>
      </w:ins>
    </w:p>
    <w:p w14:paraId="1D3F5735" w14:textId="77777777" w:rsidR="008D2048" w:rsidRDefault="008D2048" w:rsidP="008D2048">
      <w:pPr>
        <w:rPr>
          <w:ins w:id="19" w:author="Ivy Guo" w:date="2024-02-19T16:35:00Z"/>
          <w:lang w:val="en-US"/>
        </w:rPr>
      </w:pPr>
      <w:ins w:id="20" w:author="Ivy Guo" w:date="2024-02-19T16:35:00Z">
        <w:r w:rsidRPr="00763730">
          <w:rPr>
            <w:lang w:val="en-US"/>
          </w:rPr>
          <w:t xml:space="preserve">N2 message (RAN Configuration Update messages) can be used to deliver the key length policy from AMF to </w:t>
        </w:r>
        <w:proofErr w:type="spellStart"/>
        <w:r w:rsidRPr="00763730">
          <w:rPr>
            <w:lang w:val="en-US"/>
          </w:rPr>
          <w:t>gNB</w:t>
        </w:r>
        <w:proofErr w:type="spellEnd"/>
        <w:r>
          <w:rPr>
            <w:lang w:val="en-US"/>
          </w:rPr>
          <w:t>.</w:t>
        </w:r>
      </w:ins>
    </w:p>
    <w:p w14:paraId="22015456" w14:textId="77777777" w:rsidR="008D2048" w:rsidRDefault="008D2048" w:rsidP="008D2048">
      <w:pPr>
        <w:rPr>
          <w:ins w:id="21" w:author="Ivy Guo" w:date="2024-02-19T16:35:00Z"/>
          <w:lang w:val="en-US"/>
        </w:rPr>
      </w:pPr>
      <w:proofErr w:type="spellStart"/>
      <w:ins w:id="22" w:author="Ivy Guo" w:date="2024-02-19T16:35:00Z">
        <w:r w:rsidRPr="00AC69BE">
          <w:t>IE_keylengthpolicy</w:t>
        </w:r>
        <w:proofErr w:type="spellEnd"/>
        <w:r>
          <w:t xml:space="preserve"> has </w:t>
        </w:r>
        <w:r>
          <w:rPr>
            <w:lang w:val="en-US"/>
          </w:rPr>
          <w:t xml:space="preserve">2 values: </w:t>
        </w:r>
      </w:ins>
    </w:p>
    <w:p w14:paraId="280D370B" w14:textId="77777777" w:rsidR="008D2048" w:rsidRDefault="008D2048" w:rsidP="008D2048">
      <w:pPr>
        <w:pStyle w:val="ListParagraph"/>
        <w:numPr>
          <w:ilvl w:val="0"/>
          <w:numId w:val="26"/>
        </w:numPr>
        <w:rPr>
          <w:ins w:id="23" w:author="Ivy Guo" w:date="2024-02-19T16:35:00Z"/>
          <w:lang w:val="en-US"/>
        </w:rPr>
      </w:pPr>
      <w:ins w:id="24" w:author="Ivy Guo" w:date="2024-02-19T16:35:00Z">
        <w:r w:rsidRPr="00287BA9">
          <w:rPr>
            <w:lang w:val="en-US"/>
          </w:rPr>
          <w:t>prioritize 128-bit algorithms</w:t>
        </w:r>
        <w:r>
          <w:rPr>
            <w:lang w:val="en-US"/>
          </w:rPr>
          <w:t xml:space="preserve">, indicating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should prioritize 128-bit algorithms when determining the AS layer algorithm.</w:t>
        </w:r>
      </w:ins>
    </w:p>
    <w:p w14:paraId="1E0565A2" w14:textId="77777777" w:rsidR="008D2048" w:rsidRPr="003A7397" w:rsidRDefault="008D2048" w:rsidP="008D2048">
      <w:pPr>
        <w:pStyle w:val="ListParagraph"/>
        <w:numPr>
          <w:ilvl w:val="0"/>
          <w:numId w:val="26"/>
        </w:numPr>
        <w:rPr>
          <w:ins w:id="25" w:author="Ivy Guo" w:date="2024-02-19T16:35:00Z"/>
          <w:lang w:val="en-US"/>
        </w:rPr>
      </w:pPr>
      <w:ins w:id="26" w:author="Ivy Guo" w:date="2024-02-19T16:35:00Z">
        <w:r w:rsidRPr="00287BA9">
          <w:rPr>
            <w:lang w:val="en-US"/>
          </w:rPr>
          <w:t>prioritize 256-bit algorithms</w:t>
        </w:r>
        <w:r>
          <w:rPr>
            <w:lang w:val="en-US"/>
          </w:rPr>
          <w:t xml:space="preserve">, indicating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should prioritize 256-bit algorithms when determining the AS layer algorithm.</w:t>
        </w:r>
      </w:ins>
    </w:p>
    <w:p w14:paraId="5018BA03" w14:textId="77777777" w:rsidR="008D2048" w:rsidRDefault="008D2048" w:rsidP="008D2048">
      <w:pPr>
        <w:jc w:val="center"/>
        <w:rPr>
          <w:ins w:id="27" w:author="Ivy Guo" w:date="2024-02-19T16:35:00Z"/>
        </w:rPr>
      </w:pPr>
      <w:ins w:id="28" w:author="Ivy Guo" w:date="2024-02-19T16:35:00Z">
        <w:r w:rsidRPr="005C0374">
          <w:rPr>
            <w:noProof/>
          </w:rPr>
          <w:lastRenderedPageBreak/>
          <w:drawing>
            <wp:inline distT="0" distB="0" distL="0" distR="0" wp14:anchorId="485B9819" wp14:editId="7CE6DACF">
              <wp:extent cx="6120765" cy="2258060"/>
              <wp:effectExtent l="0" t="0" r="635" b="2540"/>
              <wp:docPr id="132857481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28574819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2580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A4EDD7" w14:textId="77777777" w:rsidR="008D2048" w:rsidRDefault="008D2048" w:rsidP="008D2048">
      <w:pPr>
        <w:jc w:val="center"/>
        <w:rPr>
          <w:ins w:id="29" w:author="Ivy Guo" w:date="2024-02-19T16:35:00Z"/>
          <w:b/>
          <w:bCs/>
        </w:rPr>
      </w:pPr>
      <w:ins w:id="30" w:author="Ivy Guo" w:date="2024-02-19T16:35:00Z">
        <w:r w:rsidRPr="007B2BE5">
          <w:rPr>
            <w:b/>
            <w:bCs/>
          </w:rPr>
          <w:t xml:space="preserve">Fig 1: </w:t>
        </w:r>
        <w:r>
          <w:rPr>
            <w:b/>
            <w:bCs/>
          </w:rPr>
          <w:t xml:space="preserve">Call flow for delivering the </w:t>
        </w:r>
        <w:proofErr w:type="spellStart"/>
        <w:r>
          <w:rPr>
            <w:b/>
            <w:bCs/>
          </w:rPr>
          <w:t>IE_</w:t>
        </w:r>
        <w:proofErr w:type="gramStart"/>
        <w:r>
          <w:rPr>
            <w:b/>
            <w:bCs/>
          </w:rPr>
          <w:t>keylengthpolicy</w:t>
        </w:r>
        <w:proofErr w:type="spellEnd"/>
        <w:proofErr w:type="gramEnd"/>
      </w:ins>
    </w:p>
    <w:p w14:paraId="55452865" w14:textId="1E3EE32E" w:rsidR="008D2048" w:rsidRDefault="008D2048" w:rsidP="008D2048">
      <w:pPr>
        <w:rPr>
          <w:ins w:id="31" w:author="Ivy Guo" w:date="2024-02-19T16:35:00Z"/>
          <w:b/>
          <w:bCs/>
        </w:rPr>
      </w:pPr>
      <w:ins w:id="32" w:author="Ivy Guo" w:date="2024-02-19T16:35:00Z">
        <w:r>
          <w:rPr>
            <w:b/>
            <w:bCs/>
          </w:rPr>
          <w:t>Pre</w:t>
        </w:r>
      </w:ins>
      <w:ins w:id="33" w:author="Ivy Guo" w:date="2024-02-19T16:36:00Z">
        <w:r w:rsidR="00737887">
          <w:rPr>
            <w:b/>
            <w:bCs/>
          </w:rPr>
          <w:t>-assumption</w:t>
        </w:r>
      </w:ins>
      <w:ins w:id="34" w:author="Ivy Guo" w:date="2024-02-19T16:35:00Z">
        <w:r>
          <w:rPr>
            <w:b/>
            <w:bCs/>
          </w:rPr>
          <w:t xml:space="preserve">: </w:t>
        </w:r>
      </w:ins>
    </w:p>
    <w:p w14:paraId="592B9BFB" w14:textId="77777777" w:rsidR="008D2048" w:rsidRPr="00287BA9" w:rsidRDefault="008D2048" w:rsidP="008D2048">
      <w:pPr>
        <w:pStyle w:val="ListParagraph"/>
        <w:numPr>
          <w:ilvl w:val="0"/>
          <w:numId w:val="27"/>
        </w:numPr>
        <w:rPr>
          <w:ins w:id="35" w:author="Ivy Guo" w:date="2024-02-19T16:35:00Z"/>
          <w:b/>
          <w:bCs/>
        </w:rPr>
      </w:pPr>
      <w:ins w:id="36" w:author="Ivy Guo" w:date="2024-02-19T16:35:00Z">
        <w:r w:rsidRPr="00287BA9">
          <w:t>UE supports 256-bit algorithms</w:t>
        </w:r>
        <w:r>
          <w:t xml:space="preserve">. </w:t>
        </w:r>
      </w:ins>
    </w:p>
    <w:p w14:paraId="790BDE99" w14:textId="77777777" w:rsidR="008D2048" w:rsidRPr="00287BA9" w:rsidRDefault="008D2048" w:rsidP="008D2048">
      <w:pPr>
        <w:pStyle w:val="ListParagraph"/>
        <w:numPr>
          <w:ilvl w:val="0"/>
          <w:numId w:val="27"/>
        </w:numPr>
        <w:rPr>
          <w:ins w:id="37" w:author="Ivy Guo" w:date="2024-02-19T16:35:00Z"/>
          <w:b/>
          <w:bCs/>
        </w:rPr>
      </w:pPr>
      <w:ins w:id="38" w:author="Ivy Guo" w:date="2024-02-19T16:35:00Z">
        <w:r w:rsidRPr="00287BA9">
          <w:t xml:space="preserve">AMF </w:t>
        </w:r>
        <w:r>
          <w:t>is</w:t>
        </w:r>
        <w:r w:rsidRPr="00287BA9">
          <w:t xml:space="preserve"> configured with the key length policy and the list of algorithms supported by AMF.</w:t>
        </w:r>
        <w:r w:rsidRPr="00287BA9">
          <w:rPr>
            <w:b/>
            <w:bCs/>
          </w:rPr>
          <w:t xml:space="preserve"> </w:t>
        </w:r>
      </w:ins>
    </w:p>
    <w:p w14:paraId="57677B6E" w14:textId="77777777" w:rsidR="008D2048" w:rsidRPr="00B60E68" w:rsidRDefault="008D2048" w:rsidP="008D2048">
      <w:pPr>
        <w:rPr>
          <w:ins w:id="39" w:author="Ivy Guo" w:date="2024-02-19T16:35:00Z"/>
          <w:lang w:val="en-US" w:eastAsia="zh-CN"/>
        </w:rPr>
      </w:pPr>
      <w:ins w:id="40" w:author="Ivy Guo" w:date="2024-02-19T16:35:00Z">
        <w:r w:rsidRPr="00B60E68">
          <w:t xml:space="preserve">Step 1: </w:t>
        </w:r>
        <w:r w:rsidRPr="00B60E68">
          <w:rPr>
            <w:rFonts w:hint="eastAsia"/>
            <w:lang w:eastAsia="zh-CN"/>
          </w:rPr>
          <w:t>UE</w:t>
        </w:r>
        <w:r w:rsidRPr="00B60E68">
          <w:rPr>
            <w:lang w:eastAsia="zh-CN"/>
          </w:rPr>
          <w:t xml:space="preserve"> </w:t>
        </w:r>
        <w:r w:rsidRPr="00B60E68">
          <w:rPr>
            <w:rFonts w:hint="eastAsia"/>
            <w:lang w:eastAsia="zh-CN"/>
          </w:rPr>
          <w:t>sen</w:t>
        </w:r>
        <w:r w:rsidRPr="00B60E68">
          <w:rPr>
            <w:lang w:eastAsia="zh-CN"/>
          </w:rPr>
          <w:t>t</w:t>
        </w:r>
        <w:r w:rsidRPr="00B60E68">
          <w:rPr>
            <w:lang w:val="en-US" w:eastAsia="zh-CN"/>
          </w:rPr>
          <w:t xml:space="preserve"> the registration request. </w:t>
        </w:r>
      </w:ins>
    </w:p>
    <w:p w14:paraId="37F721B9" w14:textId="77777777" w:rsidR="008D2048" w:rsidRPr="00B60E68" w:rsidRDefault="008D2048" w:rsidP="008D2048">
      <w:pPr>
        <w:rPr>
          <w:ins w:id="41" w:author="Ivy Guo" w:date="2024-02-19T16:35:00Z"/>
          <w:lang w:val="en-US" w:eastAsia="zh-CN"/>
        </w:rPr>
      </w:pPr>
      <w:ins w:id="42" w:author="Ivy Guo" w:date="2024-02-19T16:35:00Z">
        <w:r w:rsidRPr="00B60E68">
          <w:rPr>
            <w:lang w:val="en-US" w:eastAsia="zh-CN"/>
          </w:rPr>
          <w:t>Step 2: UE and the network perform the security procedure.</w:t>
        </w:r>
      </w:ins>
    </w:p>
    <w:p w14:paraId="1ED58C3A" w14:textId="77777777" w:rsidR="008D2048" w:rsidRPr="00B60E68" w:rsidRDefault="008D2048" w:rsidP="008D2048">
      <w:pPr>
        <w:rPr>
          <w:ins w:id="43" w:author="Ivy Guo" w:date="2024-02-19T16:35:00Z"/>
          <w:lang w:val="en-US" w:eastAsia="zh-CN"/>
        </w:rPr>
      </w:pPr>
      <w:ins w:id="44" w:author="Ivy Guo" w:date="2024-02-19T16:35:00Z">
        <w:r w:rsidRPr="00B60E68">
          <w:rPr>
            <w:lang w:val="en-US" w:eastAsia="zh-CN"/>
          </w:rPr>
          <w:t>Step 3: UE and AMF perform the NAS SMC procedure to activate the security algorithms.</w:t>
        </w:r>
      </w:ins>
    </w:p>
    <w:p w14:paraId="017154A2" w14:textId="77777777" w:rsidR="008D2048" w:rsidRDefault="008D2048" w:rsidP="008D2048">
      <w:pPr>
        <w:rPr>
          <w:ins w:id="45" w:author="Ivy Guo" w:date="2024-02-19T16:35:00Z"/>
        </w:rPr>
      </w:pPr>
      <w:ins w:id="46" w:author="Ivy Guo" w:date="2024-02-19T16:35:00Z">
        <w:r w:rsidRPr="00B60E68">
          <w:rPr>
            <w:lang w:val="en-US" w:eastAsia="zh-CN"/>
          </w:rPr>
          <w:t>Step 4: AMF sent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configuration update to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, containing the UE security capability and </w:t>
        </w:r>
        <w:r w:rsidRPr="0017635B">
          <w:rPr>
            <w:lang w:val="en-US" w:eastAsia="zh-CN"/>
          </w:rPr>
          <w:t>IE_</w:t>
        </w:r>
        <w:proofErr w:type="spellStart"/>
        <w:r w:rsidRPr="0017635B">
          <w:t>keylengthpolicy</w:t>
        </w:r>
        <w:proofErr w:type="spellEnd"/>
        <w:r>
          <w:t xml:space="preserve">. </w:t>
        </w:r>
      </w:ins>
    </w:p>
    <w:p w14:paraId="73C869DE" w14:textId="77777777" w:rsidR="008D2048" w:rsidRPr="00287BA9" w:rsidRDefault="008D2048" w:rsidP="008D2048">
      <w:pPr>
        <w:rPr>
          <w:ins w:id="47" w:author="Ivy Guo" w:date="2024-02-19T16:35:00Z"/>
          <w:b/>
          <w:bCs/>
          <w:lang w:val="en-US" w:eastAsia="zh-CN"/>
        </w:rPr>
      </w:pPr>
      <w:ins w:id="48" w:author="Ivy Guo" w:date="2024-02-19T16:35:00Z">
        <w:r>
          <w:t xml:space="preserve">Step 5: UE and </w:t>
        </w:r>
        <w:proofErr w:type="spellStart"/>
        <w:r>
          <w:t>gNB</w:t>
        </w:r>
        <w:proofErr w:type="spellEnd"/>
        <w:r>
          <w:t xml:space="preserve"> perform the AS SMC procedure, during which </w:t>
        </w:r>
        <w:proofErr w:type="spellStart"/>
        <w:r>
          <w:t>gNB</w:t>
        </w:r>
        <w:proofErr w:type="spellEnd"/>
        <w:r>
          <w:t xml:space="preserve"> shall follow the </w:t>
        </w:r>
        <w:proofErr w:type="spellStart"/>
        <w:r w:rsidRPr="0017635B">
          <w:t>IE_keylengthpolicy</w:t>
        </w:r>
        <w:proofErr w:type="spellEnd"/>
        <w:r>
          <w:t xml:space="preserve"> to determine the final algorithms used in AS layer. </w:t>
        </w:r>
      </w:ins>
    </w:p>
    <w:p w14:paraId="6A92717E" w14:textId="77777777" w:rsidR="008D2048" w:rsidRPr="007B2BE5" w:rsidRDefault="008D2048" w:rsidP="008D2048">
      <w:pPr>
        <w:pStyle w:val="Heading3"/>
        <w:rPr>
          <w:ins w:id="49" w:author="Ivy Guo" w:date="2024-02-19T16:35:00Z"/>
        </w:rPr>
      </w:pPr>
      <w:bookmarkStart w:id="50" w:name="_Toc151726812"/>
      <w:ins w:id="51" w:author="Ivy Guo" w:date="2024-02-19T16:35:00Z">
        <w:r w:rsidRPr="0092145B">
          <w:t>6.</w:t>
        </w:r>
        <w:r w:rsidRPr="00A01C22">
          <w:rPr>
            <w:highlight w:val="yellow"/>
          </w:rPr>
          <w:t>Y</w:t>
        </w:r>
        <w:r>
          <w:t>.3</w:t>
        </w:r>
        <w:r>
          <w:tab/>
          <w:t>Evaluation</w:t>
        </w:r>
        <w:bookmarkEnd w:id="50"/>
      </w:ins>
    </w:p>
    <w:p w14:paraId="0F18E025" w14:textId="77777777" w:rsidR="008D2048" w:rsidRPr="00E529B7" w:rsidRDefault="008D2048" w:rsidP="008D2048">
      <w:pPr>
        <w:rPr>
          <w:ins w:id="52" w:author="Ivy Guo" w:date="2024-02-19T16:35:00Z"/>
          <w:rStyle w:val="eop"/>
          <w:color w:val="000000" w:themeColor="text1"/>
        </w:rPr>
      </w:pPr>
      <w:ins w:id="53" w:author="Ivy Guo" w:date="2024-02-19T16:35:00Z">
        <w:r>
          <w:rPr>
            <w:rStyle w:val="eop"/>
            <w:color w:val="000000" w:themeColor="text1"/>
          </w:rPr>
          <w:t>TBD</w:t>
        </w:r>
      </w:ins>
    </w:p>
    <w:p w14:paraId="6F0D1563" w14:textId="6E38057F" w:rsidR="00E529B7" w:rsidRPr="00E529B7" w:rsidRDefault="00E529B7" w:rsidP="00AA2B27">
      <w:pPr>
        <w:rPr>
          <w:rStyle w:val="eop"/>
          <w:color w:val="000000" w:themeColor="text1"/>
        </w:rPr>
      </w:pPr>
    </w:p>
    <w:p w14:paraId="22613CCD" w14:textId="77777777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3D90A" w14:textId="77777777" w:rsidR="00C531BB" w:rsidRDefault="00C531BB">
      <w:r>
        <w:separator/>
      </w:r>
    </w:p>
  </w:endnote>
  <w:endnote w:type="continuationSeparator" w:id="0">
    <w:p w14:paraId="765A8B91" w14:textId="77777777" w:rsidR="00C531BB" w:rsidRDefault="00C531BB">
      <w:r>
        <w:continuationSeparator/>
      </w:r>
    </w:p>
  </w:endnote>
  <w:endnote w:type="continuationNotice" w:id="1">
    <w:p w14:paraId="16D0F8ED" w14:textId="77777777" w:rsidR="00C531BB" w:rsidRDefault="00C531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FF6A9" w14:textId="77777777" w:rsidR="00C531BB" w:rsidRDefault="00C531BB">
      <w:r>
        <w:separator/>
      </w:r>
    </w:p>
  </w:footnote>
  <w:footnote w:type="continuationSeparator" w:id="0">
    <w:p w14:paraId="021776D3" w14:textId="77777777" w:rsidR="00C531BB" w:rsidRDefault="00C531BB">
      <w:r>
        <w:continuationSeparator/>
      </w:r>
    </w:p>
  </w:footnote>
  <w:footnote w:type="continuationNotice" w:id="1">
    <w:p w14:paraId="0C071484" w14:textId="77777777" w:rsidR="00C531BB" w:rsidRDefault="00C531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70339E"/>
    <w:multiLevelType w:val="hybridMultilevel"/>
    <w:tmpl w:val="F85C680C"/>
    <w:lvl w:ilvl="0" w:tplc="E3C81F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B207671"/>
    <w:multiLevelType w:val="hybridMultilevel"/>
    <w:tmpl w:val="C532A814"/>
    <w:lvl w:ilvl="0" w:tplc="5036832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9" w15:restartNumberingAfterBreak="0">
    <w:nsid w:val="2CCF3E4D"/>
    <w:multiLevelType w:val="hybridMultilevel"/>
    <w:tmpl w:val="7444B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6"/>
  </w:num>
  <w:num w:numId="4" w16cid:durableId="2075153053">
    <w:abstractNumId w:val="21"/>
  </w:num>
  <w:num w:numId="5" w16cid:durableId="1037856923">
    <w:abstractNumId w:val="20"/>
  </w:num>
  <w:num w:numId="6" w16cid:durableId="217284152">
    <w:abstractNumId w:val="12"/>
  </w:num>
  <w:num w:numId="7" w16cid:durableId="2031834987">
    <w:abstractNumId w:val="14"/>
  </w:num>
  <w:num w:numId="8" w16cid:durableId="253706985">
    <w:abstractNumId w:val="25"/>
  </w:num>
  <w:num w:numId="9" w16cid:durableId="1622422674">
    <w:abstractNumId w:val="23"/>
  </w:num>
  <w:num w:numId="10" w16cid:durableId="2051874545">
    <w:abstractNumId w:val="24"/>
  </w:num>
  <w:num w:numId="11" w16cid:durableId="601383241">
    <w:abstractNumId w:val="17"/>
  </w:num>
  <w:num w:numId="12" w16cid:durableId="205723085">
    <w:abstractNumId w:val="22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8"/>
  </w:num>
  <w:num w:numId="24" w16cid:durableId="1337223630">
    <w:abstractNumId w:val="11"/>
  </w:num>
  <w:num w:numId="25" w16cid:durableId="341053561">
    <w:abstractNumId w:val="15"/>
  </w:num>
  <w:num w:numId="26" w16cid:durableId="212429593">
    <w:abstractNumId w:val="13"/>
  </w:num>
  <w:num w:numId="27" w16cid:durableId="132867706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1"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09D5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52A8"/>
    <w:rsid w:val="00173FA3"/>
    <w:rsid w:val="0017635B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78B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87BA9"/>
    <w:rsid w:val="002960F7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A59"/>
    <w:rsid w:val="0036470D"/>
    <w:rsid w:val="00371032"/>
    <w:rsid w:val="00371B44"/>
    <w:rsid w:val="00384781"/>
    <w:rsid w:val="003875BB"/>
    <w:rsid w:val="003A2E41"/>
    <w:rsid w:val="003A43ED"/>
    <w:rsid w:val="003A5DCE"/>
    <w:rsid w:val="003A7397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905F3"/>
    <w:rsid w:val="0049533F"/>
    <w:rsid w:val="004959AC"/>
    <w:rsid w:val="004A054A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0374"/>
    <w:rsid w:val="005C278C"/>
    <w:rsid w:val="005D57B7"/>
    <w:rsid w:val="005E3646"/>
    <w:rsid w:val="005E4A6B"/>
    <w:rsid w:val="0060514A"/>
    <w:rsid w:val="0061382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27A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E127D"/>
    <w:rsid w:val="006E77BB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37887"/>
    <w:rsid w:val="00740E80"/>
    <w:rsid w:val="00750A62"/>
    <w:rsid w:val="007600CC"/>
    <w:rsid w:val="00760BB0"/>
    <w:rsid w:val="0076116D"/>
    <w:rsid w:val="0076157A"/>
    <w:rsid w:val="0076342D"/>
    <w:rsid w:val="00763730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B5C62"/>
    <w:rsid w:val="007C032B"/>
    <w:rsid w:val="007C0A2D"/>
    <w:rsid w:val="007C27B0"/>
    <w:rsid w:val="007C71CF"/>
    <w:rsid w:val="007D3B2D"/>
    <w:rsid w:val="007E1E1A"/>
    <w:rsid w:val="007E22D1"/>
    <w:rsid w:val="007E537E"/>
    <w:rsid w:val="007E5828"/>
    <w:rsid w:val="007F300B"/>
    <w:rsid w:val="008014C3"/>
    <w:rsid w:val="00802E57"/>
    <w:rsid w:val="008115DB"/>
    <w:rsid w:val="00827662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D2048"/>
    <w:rsid w:val="008E75D7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A15061"/>
    <w:rsid w:val="00A167F2"/>
    <w:rsid w:val="00A21390"/>
    <w:rsid w:val="00A240C8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C69BE"/>
    <w:rsid w:val="00AD0697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60E68"/>
    <w:rsid w:val="00B70541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E42BD"/>
    <w:rsid w:val="00C022E3"/>
    <w:rsid w:val="00C05A8D"/>
    <w:rsid w:val="00C076EC"/>
    <w:rsid w:val="00C24A40"/>
    <w:rsid w:val="00C26F35"/>
    <w:rsid w:val="00C31DB8"/>
    <w:rsid w:val="00C36DBC"/>
    <w:rsid w:val="00C4712D"/>
    <w:rsid w:val="00C531BB"/>
    <w:rsid w:val="00C547BC"/>
    <w:rsid w:val="00C555C9"/>
    <w:rsid w:val="00C60064"/>
    <w:rsid w:val="00C62804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D4A57"/>
    <w:rsid w:val="00CD5552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35A3D"/>
    <w:rsid w:val="00F413DD"/>
    <w:rsid w:val="00F44C3B"/>
    <w:rsid w:val="00F518DA"/>
    <w:rsid w:val="00F51921"/>
    <w:rsid w:val="00F526E5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E47F6"/>
    <w:rsid w:val="00FF45E9"/>
    <w:rsid w:val="00FF5FCB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9BC78887-1526-4E96-B23F-A9CF02B7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E078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E078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Props1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128</TotalTime>
  <Pages>2</Pages>
  <Words>324</Words>
  <Characters>1831</Characters>
  <Application>Microsoft Office Word</Application>
  <DocSecurity>0</DocSecurity>
  <Lines>152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Ivy Guo</cp:lastModifiedBy>
  <cp:revision>240</cp:revision>
  <cp:lastPrinted>1900-01-02T17:59:17Z</cp:lastPrinted>
  <dcterms:created xsi:type="dcterms:W3CDTF">2022-12-08T09:21:00Z</dcterms:created>
  <dcterms:modified xsi:type="dcterms:W3CDTF">2024-02-19T08:43:00Z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